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14" w:rsidRDefault="005804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Diagrama de proces</w:t>
      </w:r>
    </w:p>
    <w:p w:rsidR="000E1814" w:rsidRDefault="000E1814"/>
    <w:p w:rsidR="000E1814" w:rsidRDefault="00580428">
      <w:bookmarkStart w:id="0" w:name="_GoBack"/>
      <w:r>
        <w:rPr>
          <w:rFonts w:ascii="Times New Roman" w:hAnsi="Times New Roman" w:cs="Times New Roman"/>
          <w:b/>
          <w:bCs/>
          <w:noProof/>
          <w:sz w:val="28"/>
          <w:szCs w:val="28"/>
          <w:lang w:eastAsia="ro-RO"/>
        </w:rPr>
        <w:drawing>
          <wp:inline distT="0" distB="0" distL="0" distR="0">
            <wp:extent cx="5731510" cy="7233684"/>
            <wp:effectExtent l="0" t="0" r="254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0E1814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C95" w:rsidRDefault="00044C95">
      <w:pPr>
        <w:spacing w:after="0" w:line="240" w:lineRule="auto"/>
      </w:pPr>
      <w:r>
        <w:separator/>
      </w:r>
    </w:p>
  </w:endnote>
  <w:endnote w:type="continuationSeparator" w:id="0">
    <w:p w:rsidR="00044C95" w:rsidRDefault="0004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C95" w:rsidRDefault="00044C95">
      <w:pPr>
        <w:spacing w:after="0" w:line="240" w:lineRule="auto"/>
      </w:pPr>
      <w:r>
        <w:separator/>
      </w:r>
    </w:p>
  </w:footnote>
  <w:footnote w:type="continuationSeparator" w:id="0">
    <w:p w:rsidR="00044C95" w:rsidRDefault="0004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14" w:rsidRDefault="00580428">
    <w:pPr>
      <w:pStyle w:val="Header"/>
      <w:rPr>
        <w:rFonts w:ascii="Times New Roman" w:hAnsi="Times New Roman"/>
        <w:b/>
        <w:bCs/>
        <w:sz w:val="24"/>
        <w:szCs w:val="24"/>
      </w:rPr>
    </w:pPr>
    <w:bookmarkStart w:id="1" w:name="_Hlk23933917"/>
    <w:r>
      <w:rPr>
        <w:rFonts w:ascii="Times New Roman" w:hAnsi="Times New Roman"/>
        <w:b/>
        <w:bCs/>
        <w:sz w:val="24"/>
        <w:szCs w:val="24"/>
      </w:rPr>
      <w:t>Primăria Comunei Merișani</w:t>
    </w:r>
    <w:bookmarkEnd w:id="1"/>
  </w:p>
  <w:p w:rsidR="000E1814" w:rsidRDefault="00580428">
    <w:pPr>
      <w:pStyle w:val="Header"/>
      <w:jc w:val="right"/>
    </w:pPr>
    <w:r>
      <w:rPr>
        <w:rFonts w:ascii="Times New Roman" w:hAnsi="Times New Roman"/>
        <w:b/>
        <w:bCs/>
        <w:sz w:val="24"/>
        <w:szCs w:val="24"/>
      </w:rPr>
      <w:t>F01-PO-16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14"/>
    <w:rsid w:val="00044C95"/>
    <w:rsid w:val="000E1814"/>
    <w:rsid w:val="00580428"/>
    <w:rsid w:val="006E17D9"/>
    <w:rsid w:val="00E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EF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0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EF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A74E46-AF81-4488-AA2F-F3315A1ED03B}" type="doc">
      <dgm:prSet loTypeId="urn:microsoft.com/office/officeart/2008/layout/VerticalCurv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o-RO"/>
        </a:p>
      </dgm:t>
    </dgm:pt>
    <dgm:pt modelId="{B7FE54FA-2E34-40DD-9FEC-58AF93BBE752}">
      <dgm:prSet phldrT="[Text]" custT="1"/>
      <dgm:spPr/>
      <dgm:t>
        <a:bodyPr/>
        <a:lstStyle/>
        <a:p>
          <a:r>
            <a:rPr lang="en-GB" sz="1200">
              <a:latin typeface="Times New Roman" panose="02020603050405020304" pitchFamily="18" charset="0"/>
              <a:cs typeface="Times New Roman" panose="02020603050405020304" pitchFamily="18" charset="0"/>
            </a:rPr>
            <a:t>I</a:t>
          </a:r>
          <a:r>
            <a:rPr lang="ro-RO" sz="1200">
              <a:latin typeface="Times New Roman" panose="02020603050405020304" pitchFamily="18" charset="0"/>
              <a:cs typeface="Times New Roman" panose="02020603050405020304" pitchFamily="18" charset="0"/>
            </a:rPr>
            <a:t>nformarea în prealabil, din oficiu, a persoanelor asupra problemelor de interes public care urmează să fie dezbătute, precum şi asupra proiectelor de acte normative, prin grija Secretarului general </a:t>
          </a:r>
          <a:endParaRPr lang="ro-RO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615DFC0-8196-42C6-AB3C-438ABC630046}" type="parTrans" cxnId="{C813F7B0-B55D-4982-B12B-00AED93339DF}">
      <dgm:prSet/>
      <dgm:spPr/>
      <dgm:t>
        <a:bodyPr/>
        <a:lstStyle/>
        <a:p>
          <a:endParaRPr lang="ro-RO"/>
        </a:p>
      </dgm:t>
    </dgm:pt>
    <dgm:pt modelId="{505CB467-0CAA-4F2A-8AF8-39D91D440976}" type="sibTrans" cxnId="{C813F7B0-B55D-4982-B12B-00AED93339DF}">
      <dgm:prSet/>
      <dgm:spPr/>
      <dgm:t>
        <a:bodyPr/>
        <a:lstStyle/>
        <a:p>
          <a:endParaRPr lang="ro-RO"/>
        </a:p>
      </dgm:t>
    </dgm:pt>
    <dgm:pt modelId="{D5A96765-B04A-42FB-B1C9-CF461C9D38F8}">
      <dgm:prSet phldrT="[Text]" custT="1"/>
      <dgm:spPr/>
      <dgm:t>
        <a:bodyPr/>
        <a:lstStyle/>
        <a:p>
          <a:r>
            <a:rPr lang="ro-RO" sz="1200">
              <a:latin typeface="Times New Roman" panose="02020603050405020304" pitchFamily="18" charset="0"/>
              <a:cs typeface="Times New Roman" panose="02020603050405020304" pitchFamily="18" charset="0"/>
            </a:rPr>
            <a:t>Publicarea, pe site-ul propriu </a:t>
          </a:r>
          <a:r>
            <a:rPr lang="ro-RO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https://www.cjarges.ro/en/web/merisani/monitorul-oficial-local</a:t>
          </a:r>
          <a:r>
            <a:rPr lang="ro-RO" sz="1200">
              <a:latin typeface="Times New Roman" panose="02020603050405020304" pitchFamily="18" charset="0"/>
              <a:cs typeface="Times New Roman" panose="02020603050405020304" pitchFamily="18" charset="0"/>
            </a:rPr>
            <a:t>, a anunţului referitor la elaborarea proiectelor de acte normative</a:t>
          </a:r>
          <a:endParaRPr lang="ro-RO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B4F1B31-791F-4D01-B477-AE23606B2EFA}" type="parTrans" cxnId="{E2C7FD05-09D2-4D64-A1AF-100F139F2552}">
      <dgm:prSet/>
      <dgm:spPr/>
      <dgm:t>
        <a:bodyPr/>
        <a:lstStyle/>
        <a:p>
          <a:endParaRPr lang="ro-RO"/>
        </a:p>
      </dgm:t>
    </dgm:pt>
    <dgm:pt modelId="{3EB7B93A-524F-4BC1-A705-03781E1F9994}" type="sibTrans" cxnId="{E2C7FD05-09D2-4D64-A1AF-100F139F2552}">
      <dgm:prSet/>
      <dgm:spPr/>
      <dgm:t>
        <a:bodyPr/>
        <a:lstStyle/>
        <a:p>
          <a:endParaRPr lang="ro-RO"/>
        </a:p>
      </dgm:t>
    </dgm:pt>
    <dgm:pt modelId="{BC51BE98-D7AD-485A-B99C-5E09A2EA175B}">
      <dgm:prSet phldrT="[Text]" custT="1"/>
      <dgm:spPr/>
      <dgm:t>
        <a:bodyPr/>
        <a:lstStyle/>
        <a:p>
          <a:r>
            <a:rPr lang="ro-RO" sz="1200">
              <a:latin typeface="Times New Roman" panose="02020603050405020304" pitchFamily="18" charset="0"/>
              <a:cs typeface="Times New Roman" panose="02020603050405020304" pitchFamily="18" charset="0"/>
            </a:rPr>
            <a:t>Responsabilul pentru relaţia cu societatea civilă d-nul Șerban Gabriel-consilier juridic, care să primească propunerile, sugestiile şi opiniile persoanelor interesate cu privire la proiectul de act normativ propus</a:t>
          </a:r>
          <a:endParaRPr lang="ro-RO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6987989-FCEB-4ACF-8BFC-4F437F9C0924}" type="parTrans" cxnId="{64C2912D-3F08-453C-8902-3BE10DC01DDC}">
      <dgm:prSet/>
      <dgm:spPr/>
      <dgm:t>
        <a:bodyPr/>
        <a:lstStyle/>
        <a:p>
          <a:endParaRPr lang="ro-RO"/>
        </a:p>
      </dgm:t>
    </dgm:pt>
    <dgm:pt modelId="{6B7C1E0A-C358-4F8E-89B5-E2447A92297E}" type="sibTrans" cxnId="{64C2912D-3F08-453C-8902-3BE10DC01DDC}">
      <dgm:prSet/>
      <dgm:spPr/>
      <dgm:t>
        <a:bodyPr/>
        <a:lstStyle/>
        <a:p>
          <a:endParaRPr lang="ro-RO"/>
        </a:p>
      </dgm:t>
    </dgm:pt>
    <dgm:pt modelId="{BD504048-E3D4-4633-AD8D-F1D75E46DA01}">
      <dgm:prSet phldrT="[Text]" custT="1"/>
      <dgm:spPr/>
      <dgm:t>
        <a:bodyPr/>
        <a:lstStyle/>
        <a:p>
          <a:r>
            <a:rPr lang="ro-RO" sz="1200">
              <a:latin typeface="Times New Roman" panose="02020603050405020304" pitchFamily="18" charset="0"/>
              <a:cs typeface="Times New Roman" panose="02020603050405020304" pitchFamily="18" charset="0"/>
            </a:rPr>
            <a:t>În urma desfășurării dezbaterilor publice, entitatea afișează documentele corespunzătoare pe pagina de internet a entității, în secțiunea dedicată transparenței decizio</a:t>
          </a:r>
          <a:r>
            <a:rPr lang="en-GB" sz="1200">
              <a:latin typeface="Times New Roman" panose="02020603050405020304" pitchFamily="18" charset="0"/>
              <a:cs typeface="Times New Roman" panose="02020603050405020304" pitchFamily="18" charset="0"/>
            </a:rPr>
            <a:t>n</a:t>
          </a:r>
          <a:r>
            <a:rPr lang="ro-RO" sz="1200">
              <a:latin typeface="Times New Roman" panose="02020603050405020304" pitchFamily="18" charset="0"/>
              <a:cs typeface="Times New Roman" panose="02020603050405020304" pitchFamily="18" charset="0"/>
            </a:rPr>
            <a:t>ale</a:t>
          </a:r>
          <a:endParaRPr lang="ro-RO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2FD1797-AEDF-4823-B150-F6F80CB3D613}" type="parTrans" cxnId="{B8C003F0-0739-41B7-A309-EB687C2A2350}">
      <dgm:prSet/>
      <dgm:spPr/>
      <dgm:t>
        <a:bodyPr/>
        <a:lstStyle/>
        <a:p>
          <a:endParaRPr lang="ro-RO"/>
        </a:p>
      </dgm:t>
    </dgm:pt>
    <dgm:pt modelId="{959E5FFD-BBFC-427C-AFD7-6906AE87276C}" type="sibTrans" cxnId="{B8C003F0-0739-41B7-A309-EB687C2A2350}">
      <dgm:prSet/>
      <dgm:spPr/>
      <dgm:t>
        <a:bodyPr/>
        <a:lstStyle/>
        <a:p>
          <a:endParaRPr lang="ro-RO"/>
        </a:p>
      </dgm:t>
    </dgm:pt>
    <dgm:pt modelId="{1A7B4F46-2003-477D-B031-24764852D6EC}">
      <dgm:prSet phldrT="[Text]" custT="1"/>
      <dgm:spPr/>
      <dgm:t>
        <a:bodyPr/>
        <a:lstStyle/>
        <a:p>
          <a:r>
            <a:rPr lang="ro-RO" sz="1200">
              <a:latin typeface="Times New Roman" panose="02020603050405020304" pitchFamily="18" charset="0"/>
              <a:cs typeface="Times New Roman" panose="02020603050405020304" pitchFamily="18" charset="0"/>
            </a:rPr>
            <a:t>Întocmirea și publicarea raportului anual privind transparența decizională</a:t>
          </a:r>
          <a:endParaRPr lang="ro-RO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F74C8C0-1D6D-4865-B6AE-067941102749}" type="parTrans" cxnId="{B8731A48-3050-4573-AA84-2A641D273A92}">
      <dgm:prSet/>
      <dgm:spPr/>
      <dgm:t>
        <a:bodyPr/>
        <a:lstStyle/>
        <a:p>
          <a:endParaRPr lang="ro-RO"/>
        </a:p>
      </dgm:t>
    </dgm:pt>
    <dgm:pt modelId="{9B15A5A3-1530-4B10-9833-FC02594C6C2E}" type="sibTrans" cxnId="{B8731A48-3050-4573-AA84-2A641D273A92}">
      <dgm:prSet/>
      <dgm:spPr/>
      <dgm:t>
        <a:bodyPr/>
        <a:lstStyle/>
        <a:p>
          <a:endParaRPr lang="ro-RO"/>
        </a:p>
      </dgm:t>
    </dgm:pt>
    <dgm:pt modelId="{4D6E8B0C-6F35-449B-A58E-2AAF0AE38E62}" type="pres">
      <dgm:prSet presAssocID="{AAA74E46-AF81-4488-AA2F-F3315A1ED03B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ro-RO"/>
        </a:p>
      </dgm:t>
    </dgm:pt>
    <dgm:pt modelId="{D023CA20-2F0D-4831-9AC3-E257EB9478F4}" type="pres">
      <dgm:prSet presAssocID="{AAA74E46-AF81-4488-AA2F-F3315A1ED03B}" presName="Name1" presStyleCnt="0"/>
      <dgm:spPr/>
    </dgm:pt>
    <dgm:pt modelId="{AC689453-3070-4A0F-AA97-B4D28920DE0A}" type="pres">
      <dgm:prSet presAssocID="{AAA74E46-AF81-4488-AA2F-F3315A1ED03B}" presName="cycle" presStyleCnt="0"/>
      <dgm:spPr/>
    </dgm:pt>
    <dgm:pt modelId="{6CFBA9AC-3FDA-4FD1-B25E-4F9CAEE96C1F}" type="pres">
      <dgm:prSet presAssocID="{AAA74E46-AF81-4488-AA2F-F3315A1ED03B}" presName="srcNode" presStyleLbl="node1" presStyleIdx="0" presStyleCnt="5"/>
      <dgm:spPr/>
    </dgm:pt>
    <dgm:pt modelId="{03121F87-264D-44BB-8E1A-FA44ED53DF19}" type="pres">
      <dgm:prSet presAssocID="{AAA74E46-AF81-4488-AA2F-F3315A1ED03B}" presName="conn" presStyleLbl="parChTrans1D2" presStyleIdx="0" presStyleCnt="1"/>
      <dgm:spPr/>
      <dgm:t>
        <a:bodyPr/>
        <a:lstStyle/>
        <a:p>
          <a:endParaRPr lang="ro-RO"/>
        </a:p>
      </dgm:t>
    </dgm:pt>
    <dgm:pt modelId="{02DD48FF-B920-4B66-AC42-659B33C126BF}" type="pres">
      <dgm:prSet presAssocID="{AAA74E46-AF81-4488-AA2F-F3315A1ED03B}" presName="extraNode" presStyleLbl="node1" presStyleIdx="0" presStyleCnt="5"/>
      <dgm:spPr/>
    </dgm:pt>
    <dgm:pt modelId="{E5DF0B28-A88A-4A7F-A45E-6768734BE8DC}" type="pres">
      <dgm:prSet presAssocID="{AAA74E46-AF81-4488-AA2F-F3315A1ED03B}" presName="dstNode" presStyleLbl="node1" presStyleIdx="0" presStyleCnt="5"/>
      <dgm:spPr/>
    </dgm:pt>
    <dgm:pt modelId="{0D52E842-7AB5-4750-BDDC-36879C4C18A7}" type="pres">
      <dgm:prSet presAssocID="{B7FE54FA-2E34-40DD-9FEC-58AF93BBE752}" presName="text_1" presStyleLbl="node1" presStyleIdx="0" presStyleCnt="5" custScaleX="101040" custScaleY="92341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EA0D1A63-336F-4A89-BDDB-E50806A63843}" type="pres">
      <dgm:prSet presAssocID="{B7FE54FA-2E34-40DD-9FEC-58AF93BBE752}" presName="accent_1" presStyleCnt="0"/>
      <dgm:spPr/>
    </dgm:pt>
    <dgm:pt modelId="{2155D0AB-68E2-46EC-BEF0-83DF21D299B5}" type="pres">
      <dgm:prSet presAssocID="{B7FE54FA-2E34-40DD-9FEC-58AF93BBE752}" presName="accentRepeatNode" presStyleLbl="solidFgAcc1" presStyleIdx="0" presStyleCnt="5"/>
      <dgm:spPr/>
    </dgm:pt>
    <dgm:pt modelId="{8B6AC259-F7D3-45F9-84C5-3B29E75D51EE}" type="pres">
      <dgm:prSet presAssocID="{D5A96765-B04A-42FB-B1C9-CF461C9D38F8}" presName="text_2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5459DC10-BEA9-4F7D-9F37-9994FBCD5189}" type="pres">
      <dgm:prSet presAssocID="{D5A96765-B04A-42FB-B1C9-CF461C9D38F8}" presName="accent_2" presStyleCnt="0"/>
      <dgm:spPr/>
    </dgm:pt>
    <dgm:pt modelId="{CEF81BBB-7CB3-4877-B743-B2AA7FE4BE7B}" type="pres">
      <dgm:prSet presAssocID="{D5A96765-B04A-42FB-B1C9-CF461C9D38F8}" presName="accentRepeatNode" presStyleLbl="solidFgAcc1" presStyleIdx="1" presStyleCnt="5"/>
      <dgm:spPr/>
    </dgm:pt>
    <dgm:pt modelId="{D8E96804-72A8-46BF-99BD-898E2545F92E}" type="pres">
      <dgm:prSet presAssocID="{BC51BE98-D7AD-485A-B99C-5E09A2EA175B}" presName="text_3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A8B45997-02AB-42A7-85AA-FF16CB74AADD}" type="pres">
      <dgm:prSet presAssocID="{BC51BE98-D7AD-485A-B99C-5E09A2EA175B}" presName="accent_3" presStyleCnt="0"/>
      <dgm:spPr/>
    </dgm:pt>
    <dgm:pt modelId="{5F806720-F364-48A1-A03E-F292743CB0FF}" type="pres">
      <dgm:prSet presAssocID="{BC51BE98-D7AD-485A-B99C-5E09A2EA175B}" presName="accentRepeatNode" presStyleLbl="solidFgAcc1" presStyleIdx="2" presStyleCnt="5"/>
      <dgm:spPr/>
    </dgm:pt>
    <dgm:pt modelId="{ACB27883-104C-45C0-A401-269EF6BCC1AE}" type="pres">
      <dgm:prSet presAssocID="{BD504048-E3D4-4633-AD8D-F1D75E46DA01}" presName="text_4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86FBE69B-97E2-48ED-A57B-0E5D12DE34F6}" type="pres">
      <dgm:prSet presAssocID="{BD504048-E3D4-4633-AD8D-F1D75E46DA01}" presName="accent_4" presStyleCnt="0"/>
      <dgm:spPr/>
    </dgm:pt>
    <dgm:pt modelId="{2AC5B9DF-D3A2-4B85-B397-E3988F9842CF}" type="pres">
      <dgm:prSet presAssocID="{BD504048-E3D4-4633-AD8D-F1D75E46DA01}" presName="accentRepeatNode" presStyleLbl="solidFgAcc1" presStyleIdx="3" presStyleCnt="5"/>
      <dgm:spPr/>
    </dgm:pt>
    <dgm:pt modelId="{9825B023-392D-4928-8C4B-5F4C5D3E7F6A}" type="pres">
      <dgm:prSet presAssocID="{1A7B4F46-2003-477D-B031-24764852D6EC}" presName="text_5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3358E452-F70E-4399-B8CC-538973F7CD80}" type="pres">
      <dgm:prSet presAssocID="{1A7B4F46-2003-477D-B031-24764852D6EC}" presName="accent_5" presStyleCnt="0"/>
      <dgm:spPr/>
    </dgm:pt>
    <dgm:pt modelId="{0D317E04-E3CB-4F50-8CE4-DD22E55448F7}" type="pres">
      <dgm:prSet presAssocID="{1A7B4F46-2003-477D-B031-24764852D6EC}" presName="accentRepeatNode" presStyleLbl="solidFgAcc1" presStyleIdx="4" presStyleCnt="5"/>
      <dgm:spPr/>
    </dgm:pt>
  </dgm:ptLst>
  <dgm:cxnLst>
    <dgm:cxn modelId="{B8C003F0-0739-41B7-A309-EB687C2A2350}" srcId="{AAA74E46-AF81-4488-AA2F-F3315A1ED03B}" destId="{BD504048-E3D4-4633-AD8D-F1D75E46DA01}" srcOrd="3" destOrd="0" parTransId="{52FD1797-AEDF-4823-B150-F6F80CB3D613}" sibTransId="{959E5FFD-BBFC-427C-AFD7-6906AE87276C}"/>
    <dgm:cxn modelId="{C813F7B0-B55D-4982-B12B-00AED93339DF}" srcId="{AAA74E46-AF81-4488-AA2F-F3315A1ED03B}" destId="{B7FE54FA-2E34-40DD-9FEC-58AF93BBE752}" srcOrd="0" destOrd="0" parTransId="{D615DFC0-8196-42C6-AB3C-438ABC630046}" sibTransId="{505CB467-0CAA-4F2A-8AF8-39D91D440976}"/>
    <dgm:cxn modelId="{37AE3D8C-2616-40C2-A12E-811A0C218C22}" type="presOf" srcId="{D5A96765-B04A-42FB-B1C9-CF461C9D38F8}" destId="{8B6AC259-F7D3-45F9-84C5-3B29E75D51EE}" srcOrd="0" destOrd="0" presId="urn:microsoft.com/office/officeart/2008/layout/VerticalCurvedList"/>
    <dgm:cxn modelId="{905E8A55-A201-4F95-A236-FF8D9A82179B}" type="presOf" srcId="{1A7B4F46-2003-477D-B031-24764852D6EC}" destId="{9825B023-392D-4928-8C4B-5F4C5D3E7F6A}" srcOrd="0" destOrd="0" presId="urn:microsoft.com/office/officeart/2008/layout/VerticalCurvedList"/>
    <dgm:cxn modelId="{1171E1CB-9A83-49E7-84B3-CC9BBA4F0481}" type="presOf" srcId="{B7FE54FA-2E34-40DD-9FEC-58AF93BBE752}" destId="{0D52E842-7AB5-4750-BDDC-36879C4C18A7}" srcOrd="0" destOrd="0" presId="urn:microsoft.com/office/officeart/2008/layout/VerticalCurvedList"/>
    <dgm:cxn modelId="{5930F90C-57E9-4A80-8EFF-E61D64B5FBCD}" type="presOf" srcId="{BD504048-E3D4-4633-AD8D-F1D75E46DA01}" destId="{ACB27883-104C-45C0-A401-269EF6BCC1AE}" srcOrd="0" destOrd="0" presId="urn:microsoft.com/office/officeart/2008/layout/VerticalCurvedList"/>
    <dgm:cxn modelId="{64C2912D-3F08-453C-8902-3BE10DC01DDC}" srcId="{AAA74E46-AF81-4488-AA2F-F3315A1ED03B}" destId="{BC51BE98-D7AD-485A-B99C-5E09A2EA175B}" srcOrd="2" destOrd="0" parTransId="{76987989-FCEB-4ACF-8BFC-4F437F9C0924}" sibTransId="{6B7C1E0A-C358-4F8E-89B5-E2447A92297E}"/>
    <dgm:cxn modelId="{BC140F6F-3FB3-40EB-BD4F-040140155B14}" type="presOf" srcId="{BC51BE98-D7AD-485A-B99C-5E09A2EA175B}" destId="{D8E96804-72A8-46BF-99BD-898E2545F92E}" srcOrd="0" destOrd="0" presId="urn:microsoft.com/office/officeart/2008/layout/VerticalCurvedList"/>
    <dgm:cxn modelId="{E2C7FD05-09D2-4D64-A1AF-100F139F2552}" srcId="{AAA74E46-AF81-4488-AA2F-F3315A1ED03B}" destId="{D5A96765-B04A-42FB-B1C9-CF461C9D38F8}" srcOrd="1" destOrd="0" parTransId="{8B4F1B31-791F-4D01-B477-AE23606B2EFA}" sibTransId="{3EB7B93A-524F-4BC1-A705-03781E1F9994}"/>
    <dgm:cxn modelId="{D805C198-7E45-4F2F-AC9C-86866723418A}" type="presOf" srcId="{505CB467-0CAA-4F2A-8AF8-39D91D440976}" destId="{03121F87-264D-44BB-8E1A-FA44ED53DF19}" srcOrd="0" destOrd="0" presId="urn:microsoft.com/office/officeart/2008/layout/VerticalCurvedList"/>
    <dgm:cxn modelId="{B8731A48-3050-4573-AA84-2A641D273A92}" srcId="{AAA74E46-AF81-4488-AA2F-F3315A1ED03B}" destId="{1A7B4F46-2003-477D-B031-24764852D6EC}" srcOrd="4" destOrd="0" parTransId="{1F74C8C0-1D6D-4865-B6AE-067941102749}" sibTransId="{9B15A5A3-1530-4B10-9833-FC02594C6C2E}"/>
    <dgm:cxn modelId="{B9BDD9A8-48A2-4FBD-A140-4716CE467291}" type="presOf" srcId="{AAA74E46-AF81-4488-AA2F-F3315A1ED03B}" destId="{4D6E8B0C-6F35-449B-A58E-2AAF0AE38E62}" srcOrd="0" destOrd="0" presId="urn:microsoft.com/office/officeart/2008/layout/VerticalCurvedList"/>
    <dgm:cxn modelId="{DD37D166-0F4E-4566-82B6-33E6E9AE0710}" type="presParOf" srcId="{4D6E8B0C-6F35-449B-A58E-2AAF0AE38E62}" destId="{D023CA20-2F0D-4831-9AC3-E257EB9478F4}" srcOrd="0" destOrd="0" presId="urn:microsoft.com/office/officeart/2008/layout/VerticalCurvedList"/>
    <dgm:cxn modelId="{1576A471-7FEA-4E4A-9319-4E1BE3627EA7}" type="presParOf" srcId="{D023CA20-2F0D-4831-9AC3-E257EB9478F4}" destId="{AC689453-3070-4A0F-AA97-B4D28920DE0A}" srcOrd="0" destOrd="0" presId="urn:microsoft.com/office/officeart/2008/layout/VerticalCurvedList"/>
    <dgm:cxn modelId="{7CB7D2F6-A40E-4F45-A702-352B307871C4}" type="presParOf" srcId="{AC689453-3070-4A0F-AA97-B4D28920DE0A}" destId="{6CFBA9AC-3FDA-4FD1-B25E-4F9CAEE96C1F}" srcOrd="0" destOrd="0" presId="urn:microsoft.com/office/officeart/2008/layout/VerticalCurvedList"/>
    <dgm:cxn modelId="{9F7077D5-2557-43E1-80B2-251BED820A2F}" type="presParOf" srcId="{AC689453-3070-4A0F-AA97-B4D28920DE0A}" destId="{03121F87-264D-44BB-8E1A-FA44ED53DF19}" srcOrd="1" destOrd="0" presId="urn:microsoft.com/office/officeart/2008/layout/VerticalCurvedList"/>
    <dgm:cxn modelId="{C939EF7F-162A-429A-A12A-3635A65BAADB}" type="presParOf" srcId="{AC689453-3070-4A0F-AA97-B4D28920DE0A}" destId="{02DD48FF-B920-4B66-AC42-659B33C126BF}" srcOrd="2" destOrd="0" presId="urn:microsoft.com/office/officeart/2008/layout/VerticalCurvedList"/>
    <dgm:cxn modelId="{721313E2-C6F0-49C7-B38B-CD3B6E0CBE1E}" type="presParOf" srcId="{AC689453-3070-4A0F-AA97-B4D28920DE0A}" destId="{E5DF0B28-A88A-4A7F-A45E-6768734BE8DC}" srcOrd="3" destOrd="0" presId="urn:microsoft.com/office/officeart/2008/layout/VerticalCurvedList"/>
    <dgm:cxn modelId="{B6797E10-033B-44F6-B15B-96E556FE3670}" type="presParOf" srcId="{D023CA20-2F0D-4831-9AC3-E257EB9478F4}" destId="{0D52E842-7AB5-4750-BDDC-36879C4C18A7}" srcOrd="1" destOrd="0" presId="urn:microsoft.com/office/officeart/2008/layout/VerticalCurvedList"/>
    <dgm:cxn modelId="{EF5C784A-E0ED-410D-8458-5990D1489901}" type="presParOf" srcId="{D023CA20-2F0D-4831-9AC3-E257EB9478F4}" destId="{EA0D1A63-336F-4A89-BDDB-E50806A63843}" srcOrd="2" destOrd="0" presId="urn:microsoft.com/office/officeart/2008/layout/VerticalCurvedList"/>
    <dgm:cxn modelId="{D24B7E3C-7154-4590-B7C9-BAAC962101F6}" type="presParOf" srcId="{EA0D1A63-336F-4A89-BDDB-E50806A63843}" destId="{2155D0AB-68E2-46EC-BEF0-83DF21D299B5}" srcOrd="0" destOrd="0" presId="urn:microsoft.com/office/officeart/2008/layout/VerticalCurvedList"/>
    <dgm:cxn modelId="{6E70C585-4D3C-4459-B4BE-E269FDD335EC}" type="presParOf" srcId="{D023CA20-2F0D-4831-9AC3-E257EB9478F4}" destId="{8B6AC259-F7D3-45F9-84C5-3B29E75D51EE}" srcOrd="3" destOrd="0" presId="urn:microsoft.com/office/officeart/2008/layout/VerticalCurvedList"/>
    <dgm:cxn modelId="{91E455C2-9448-4807-898B-4FA4F739C140}" type="presParOf" srcId="{D023CA20-2F0D-4831-9AC3-E257EB9478F4}" destId="{5459DC10-BEA9-4F7D-9F37-9994FBCD5189}" srcOrd="4" destOrd="0" presId="urn:microsoft.com/office/officeart/2008/layout/VerticalCurvedList"/>
    <dgm:cxn modelId="{646801F6-8AE5-4572-AF65-FDC40F7B88CB}" type="presParOf" srcId="{5459DC10-BEA9-4F7D-9F37-9994FBCD5189}" destId="{CEF81BBB-7CB3-4877-B743-B2AA7FE4BE7B}" srcOrd="0" destOrd="0" presId="urn:microsoft.com/office/officeart/2008/layout/VerticalCurvedList"/>
    <dgm:cxn modelId="{4B712553-3913-4167-8AA3-9D7ED767E250}" type="presParOf" srcId="{D023CA20-2F0D-4831-9AC3-E257EB9478F4}" destId="{D8E96804-72A8-46BF-99BD-898E2545F92E}" srcOrd="5" destOrd="0" presId="urn:microsoft.com/office/officeart/2008/layout/VerticalCurvedList"/>
    <dgm:cxn modelId="{473561BD-0DF9-48DB-8900-55AED767630E}" type="presParOf" srcId="{D023CA20-2F0D-4831-9AC3-E257EB9478F4}" destId="{A8B45997-02AB-42A7-85AA-FF16CB74AADD}" srcOrd="6" destOrd="0" presId="urn:microsoft.com/office/officeart/2008/layout/VerticalCurvedList"/>
    <dgm:cxn modelId="{4D18F76B-665A-4C74-B716-6124FDFF470D}" type="presParOf" srcId="{A8B45997-02AB-42A7-85AA-FF16CB74AADD}" destId="{5F806720-F364-48A1-A03E-F292743CB0FF}" srcOrd="0" destOrd="0" presId="urn:microsoft.com/office/officeart/2008/layout/VerticalCurvedList"/>
    <dgm:cxn modelId="{9926C8FF-D0B6-47E2-BADD-91570C99049A}" type="presParOf" srcId="{D023CA20-2F0D-4831-9AC3-E257EB9478F4}" destId="{ACB27883-104C-45C0-A401-269EF6BCC1AE}" srcOrd="7" destOrd="0" presId="urn:microsoft.com/office/officeart/2008/layout/VerticalCurvedList"/>
    <dgm:cxn modelId="{60BDBF5D-3B06-4D22-BB49-A478F578E136}" type="presParOf" srcId="{D023CA20-2F0D-4831-9AC3-E257EB9478F4}" destId="{86FBE69B-97E2-48ED-A57B-0E5D12DE34F6}" srcOrd="8" destOrd="0" presId="urn:microsoft.com/office/officeart/2008/layout/VerticalCurvedList"/>
    <dgm:cxn modelId="{D1B47D80-26FA-4F84-86E3-87C646B06829}" type="presParOf" srcId="{86FBE69B-97E2-48ED-A57B-0E5D12DE34F6}" destId="{2AC5B9DF-D3A2-4B85-B397-E3988F9842CF}" srcOrd="0" destOrd="0" presId="urn:microsoft.com/office/officeart/2008/layout/VerticalCurvedList"/>
    <dgm:cxn modelId="{695BA329-6091-4547-8233-8AF8B1A28A26}" type="presParOf" srcId="{D023CA20-2F0D-4831-9AC3-E257EB9478F4}" destId="{9825B023-392D-4928-8C4B-5F4C5D3E7F6A}" srcOrd="9" destOrd="0" presId="urn:microsoft.com/office/officeart/2008/layout/VerticalCurvedList"/>
    <dgm:cxn modelId="{393635CE-957D-4C51-8960-A05E589CC6A2}" type="presParOf" srcId="{D023CA20-2F0D-4831-9AC3-E257EB9478F4}" destId="{3358E452-F70E-4399-B8CC-538973F7CD80}" srcOrd="10" destOrd="0" presId="urn:microsoft.com/office/officeart/2008/layout/VerticalCurvedList"/>
    <dgm:cxn modelId="{6D468D63-9DF3-47E6-89C9-15D5EB45CF36}" type="presParOf" srcId="{3358E452-F70E-4399-B8CC-538973F7CD80}" destId="{0D317E04-E3CB-4F50-8CE4-DD22E55448F7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121F87-264D-44BB-8E1A-FA44ED53DF19}">
      <dsp:nvSpPr>
        <dsp:cNvPr id="0" name=""/>
        <dsp:cNvSpPr/>
      </dsp:nvSpPr>
      <dsp:spPr>
        <a:xfrm>
          <a:off x="-8114944" y="-1203026"/>
          <a:ext cx="9639736" cy="9639736"/>
        </a:xfrm>
        <a:prstGeom prst="blockArc">
          <a:avLst>
            <a:gd name="adj1" fmla="val 18900000"/>
            <a:gd name="adj2" fmla="val 2700000"/>
            <a:gd name="adj3" fmla="val 224"/>
          </a:avLst>
        </a:pr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52E842-7AB5-4750-BDDC-36879C4C18A7}">
      <dsp:nvSpPr>
        <dsp:cNvPr id="0" name=""/>
        <dsp:cNvSpPr/>
      </dsp:nvSpPr>
      <dsp:spPr>
        <a:xfrm>
          <a:off x="632373" y="516585"/>
          <a:ext cx="5007869" cy="8272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069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I</a:t>
          </a:r>
          <a:r>
            <a:rPr lang="ro-RO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nformarea în prealabil, din oficiu, a persoanelor asupra problemelor de interes public care urmează să fie dezbătute, precum şi asupra proiectelor de acte normative, prin grija Secretarului general </a:t>
          </a:r>
          <a:endParaRPr lang="ro-RO" sz="1200" b="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632373" y="516585"/>
        <a:ext cx="5007869" cy="827223"/>
      </dsp:txXfrm>
    </dsp:sp>
    <dsp:sp modelId="{2155D0AB-68E2-46EC-BEF0-83DF21D299B5}">
      <dsp:nvSpPr>
        <dsp:cNvPr id="0" name=""/>
        <dsp:cNvSpPr/>
      </dsp:nvSpPr>
      <dsp:spPr>
        <a:xfrm>
          <a:off x="98249" y="370299"/>
          <a:ext cx="1119793" cy="111979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B6AC259-F7D3-45F9-84C5-3B29E75D51EE}">
      <dsp:nvSpPr>
        <dsp:cNvPr id="0" name=""/>
        <dsp:cNvSpPr/>
      </dsp:nvSpPr>
      <dsp:spPr>
        <a:xfrm>
          <a:off x="1300075" y="1825601"/>
          <a:ext cx="4314394" cy="8958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069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Publicarea, pe site-ul propriu </a:t>
          </a:r>
          <a:r>
            <a:rPr lang="ro-RO" sz="1200" b="1" kern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https://www.cjarges.ro/en/web/merisani/monitorul-oficial-local</a:t>
          </a:r>
          <a:r>
            <a:rPr lang="ro-RO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, a anunţului referitor la elaborarea proiectelor de acte normative</a:t>
          </a:r>
          <a:endParaRPr lang="ro-RO" sz="1200" b="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300075" y="1825601"/>
        <a:ext cx="4314394" cy="895835"/>
      </dsp:txXfrm>
    </dsp:sp>
    <dsp:sp modelId="{CEF81BBB-7CB3-4877-B743-B2AA7FE4BE7B}">
      <dsp:nvSpPr>
        <dsp:cNvPr id="0" name=""/>
        <dsp:cNvSpPr/>
      </dsp:nvSpPr>
      <dsp:spPr>
        <a:xfrm>
          <a:off x="740178" y="1713622"/>
          <a:ext cx="1119793" cy="111979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8E96804-72A8-46BF-99BD-898E2545F92E}">
      <dsp:nvSpPr>
        <dsp:cNvPr id="0" name=""/>
        <dsp:cNvSpPr/>
      </dsp:nvSpPr>
      <dsp:spPr>
        <a:xfrm>
          <a:off x="1497096" y="3168924"/>
          <a:ext cx="4117373" cy="8958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069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Responsabilul pentru relaţia cu societatea civilă d-nul Șerban Gabriel-consilier juridic, care să primească propunerile, sugestiile şi opiniile persoanelor interesate cu privire la proiectul de act normativ propus</a:t>
          </a:r>
          <a:endParaRPr lang="ro-RO" sz="1200" b="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497096" y="3168924"/>
        <a:ext cx="4117373" cy="895835"/>
      </dsp:txXfrm>
    </dsp:sp>
    <dsp:sp modelId="{5F806720-F364-48A1-A03E-F292743CB0FF}">
      <dsp:nvSpPr>
        <dsp:cNvPr id="0" name=""/>
        <dsp:cNvSpPr/>
      </dsp:nvSpPr>
      <dsp:spPr>
        <a:xfrm>
          <a:off x="937199" y="3056945"/>
          <a:ext cx="1119793" cy="111979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CB27883-104C-45C0-A401-269EF6BCC1AE}">
      <dsp:nvSpPr>
        <dsp:cNvPr id="0" name=""/>
        <dsp:cNvSpPr/>
      </dsp:nvSpPr>
      <dsp:spPr>
        <a:xfrm>
          <a:off x="1300075" y="4512247"/>
          <a:ext cx="4314394" cy="8958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069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În urma desfășurării dezbaterilor publice, entitatea afișează documentele corespunzătoare pe pagina de internet a entității, în secțiunea dedicată transparenței decizio</a:t>
          </a:r>
          <a:r>
            <a:rPr lang="en-GB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n</a:t>
          </a:r>
          <a:r>
            <a:rPr lang="ro-RO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ale</a:t>
          </a:r>
          <a:endParaRPr lang="ro-RO" sz="1200" b="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300075" y="4512247"/>
        <a:ext cx="4314394" cy="895835"/>
      </dsp:txXfrm>
    </dsp:sp>
    <dsp:sp modelId="{2AC5B9DF-D3A2-4B85-B397-E3988F9842CF}">
      <dsp:nvSpPr>
        <dsp:cNvPr id="0" name=""/>
        <dsp:cNvSpPr/>
      </dsp:nvSpPr>
      <dsp:spPr>
        <a:xfrm>
          <a:off x="740178" y="4400267"/>
          <a:ext cx="1119793" cy="111979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825B023-392D-4928-8C4B-5F4C5D3E7F6A}">
      <dsp:nvSpPr>
        <dsp:cNvPr id="0" name=""/>
        <dsp:cNvSpPr/>
      </dsp:nvSpPr>
      <dsp:spPr>
        <a:xfrm>
          <a:off x="658146" y="5855569"/>
          <a:ext cx="4956323" cy="8958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069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Întocmirea și publicarea raportului anual privind transparența decizională</a:t>
          </a:r>
          <a:endParaRPr lang="ro-RO" sz="1200" b="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658146" y="5855569"/>
        <a:ext cx="4956323" cy="895835"/>
      </dsp:txXfrm>
    </dsp:sp>
    <dsp:sp modelId="{0D317E04-E3CB-4F50-8CE4-DD22E55448F7}">
      <dsp:nvSpPr>
        <dsp:cNvPr id="0" name=""/>
        <dsp:cNvSpPr/>
      </dsp:nvSpPr>
      <dsp:spPr>
        <a:xfrm>
          <a:off x="98249" y="5743590"/>
          <a:ext cx="1119793" cy="111979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HCM4;OpenTBS 1.9.6</dc:creator>
  <cp:lastModifiedBy>Croitoru Larisa</cp:lastModifiedBy>
  <cp:revision>4</cp:revision>
  <dcterms:created xsi:type="dcterms:W3CDTF">2020-01-30T08:19:00Z</dcterms:created>
  <dcterms:modified xsi:type="dcterms:W3CDTF">2020-01-30T10:23:00Z</dcterms:modified>
</cp:coreProperties>
</file>